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bookmarkStart w:id="0" w:name="_GoBack"/>
      <w:bookmarkEnd w:id="0"/>
      <w:r>
        <w:t>Input paper</w:t>
      </w:r>
      <w:r w:rsidR="00037DF4">
        <w:t xml:space="preserve">: </w:t>
      </w:r>
      <w:r w:rsidRPr="00EA5A97">
        <w:rPr>
          <w:rStyle w:val="FootnoteReference"/>
          <w:sz w:val="22"/>
          <w:vertAlign w:val="superscript"/>
        </w:rPr>
        <w:footnoteReference w:id="1"/>
      </w:r>
      <w:r w:rsidRPr="00B15B24">
        <w:tab/>
      </w:r>
      <w:r>
        <w:t xml:space="preserve">     </w:t>
      </w:r>
      <w:r w:rsidR="002A3477">
        <w:t>VTS41-12.2.11 (</w:t>
      </w:r>
      <w:r w:rsidR="001B4EA8" w:rsidRPr="00B85694">
        <w:t>VTS41-8.</w:t>
      </w:r>
      <w:r w:rsidR="00FC323D">
        <w:t>1.7</w:t>
      </w:r>
      <w:r w:rsidR="002A3477">
        <w:t>)</w:t>
      </w: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B85694" w:rsidRPr="00B85694">
        <w:t>8.1</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452023">
        <w:t>TD#1 / Task 1.1.6</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Default="00452023" w:rsidP="00A446C9">
      <w:pPr>
        <w:pStyle w:val="Title"/>
      </w:pPr>
      <w:r>
        <w:t>Produce a Guideline on Measures to Evaluate the Effectiveness of a VTS</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FE047F" w:rsidRDefault="00FE047F" w:rsidP="00FE047F">
      <w:pPr>
        <w:pStyle w:val="BodyText"/>
      </w:pPr>
      <w:r>
        <w:t xml:space="preserve">This paper provides </w:t>
      </w:r>
      <w:r w:rsidR="00452023">
        <w:t xml:space="preserve">input for the Committees consideration in commencing Task 1.1.6 </w:t>
      </w:r>
      <w:r w:rsidR="00AC0F3A">
        <w:t xml:space="preserve">- </w:t>
      </w:r>
      <w:r w:rsidR="00452023" w:rsidRPr="00452023">
        <w:t>Produce a Guideline on Measures to Evaluate the Effectiveness of a VTS</w:t>
      </w:r>
      <w:r>
        <w:t xml:space="preserve">. </w:t>
      </w:r>
    </w:p>
    <w:p w:rsidR="00B56BDF" w:rsidRDefault="00B56BDF" w:rsidP="00B56BDF">
      <w:pPr>
        <w:pStyle w:val="Heading2"/>
      </w:pPr>
      <w:r>
        <w:t>Related documents</w:t>
      </w:r>
    </w:p>
    <w:p w:rsidR="00E55927" w:rsidRDefault="00FE047F" w:rsidP="002C32CA">
      <w:pPr>
        <w:pStyle w:val="BodyText"/>
        <w:numPr>
          <w:ilvl w:val="0"/>
          <w:numId w:val="20"/>
        </w:numPr>
      </w:pPr>
      <w:r>
        <w:t xml:space="preserve">Input </w:t>
      </w:r>
      <w:r w:rsidRPr="00B85694">
        <w:t>Paper - VTS41-</w:t>
      </w:r>
      <w:r w:rsidR="001B4EA8" w:rsidRPr="00B85694">
        <w:t>8.</w:t>
      </w:r>
      <w:r w:rsidR="00FC323D">
        <w:t>1.8</w:t>
      </w:r>
      <w:r>
        <w:t xml:space="preserve"> </w:t>
      </w:r>
      <w:r w:rsidR="002C32CA">
        <w:t xml:space="preserve">- </w:t>
      </w:r>
      <w:r w:rsidR="002C32CA" w:rsidRPr="002C32CA">
        <w:t>Guideline on Measures to Evaluate the Effectiveness of a VTS</w:t>
      </w:r>
      <w:r w:rsidR="002C32CA">
        <w:t>.</w:t>
      </w:r>
    </w:p>
    <w:p w:rsidR="00A446C9" w:rsidRDefault="00A446C9" w:rsidP="00A446C9">
      <w:pPr>
        <w:pStyle w:val="Heading1"/>
      </w:pPr>
      <w:r>
        <w:t>Background</w:t>
      </w:r>
    </w:p>
    <w:p w:rsidR="00452023" w:rsidRDefault="00452023" w:rsidP="00452023">
      <w:pPr>
        <w:pStyle w:val="BodyText"/>
      </w:pPr>
      <w:r>
        <w:t xml:space="preserve">The objectives of Task 1.1.6 </w:t>
      </w:r>
      <w:r w:rsidRPr="00452023">
        <w:t xml:space="preserve">Produce a Guideline on Measures to Evaluate the Effectiveness of a VTS </w:t>
      </w:r>
      <w:r>
        <w:t>are to assist competent authorities and VTS authorities:</w:t>
      </w:r>
    </w:p>
    <w:p w:rsidR="00452023" w:rsidRDefault="00452023" w:rsidP="002C32CA">
      <w:pPr>
        <w:pStyle w:val="BodyText"/>
        <w:numPr>
          <w:ilvl w:val="0"/>
          <w:numId w:val="20"/>
        </w:numPr>
        <w:spacing w:before="60" w:after="60"/>
        <w:ind w:left="714" w:hanging="357"/>
      </w:pPr>
      <w:r>
        <w:t>Define measures to evaluate the effectiveness of a VTS;</w:t>
      </w:r>
    </w:p>
    <w:p w:rsidR="00452023" w:rsidRDefault="00452023" w:rsidP="002C32CA">
      <w:pPr>
        <w:pStyle w:val="BodyText"/>
        <w:numPr>
          <w:ilvl w:val="0"/>
          <w:numId w:val="20"/>
        </w:numPr>
        <w:spacing w:before="60" w:after="60"/>
        <w:ind w:left="714" w:hanging="357"/>
      </w:pPr>
      <w:r>
        <w:t>Meet their obligations in accordance with Regulation 12 of Chapter V of SOLAS (Vessel traffic services), IMO Resolution A.857(20) Guidelines for Vessel Traffic Services and IALA Recommendation V-119 on The Implementation of Vessel Traffic Services with regards to ensuring that the VTS operational objectives have been met, and the problems identified and defined have been either alleviated or at least reduced to an acceptable or reasonably achievable level; and</w:t>
      </w:r>
    </w:p>
    <w:p w:rsidR="00EB4678" w:rsidRDefault="00452023" w:rsidP="002C32CA">
      <w:pPr>
        <w:pStyle w:val="BodyText"/>
        <w:numPr>
          <w:ilvl w:val="0"/>
          <w:numId w:val="20"/>
        </w:numPr>
        <w:spacing w:before="60" w:after="60"/>
        <w:ind w:left="714" w:hanging="357"/>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w:t>
      </w:r>
    </w:p>
    <w:p w:rsidR="00A446C9" w:rsidRDefault="00A446C9" w:rsidP="00A446C9">
      <w:pPr>
        <w:pStyle w:val="Heading1"/>
      </w:pPr>
      <w:r>
        <w:t>Discussion</w:t>
      </w:r>
    </w:p>
    <w:p w:rsidR="007C0FAB" w:rsidRDefault="002C32CA" w:rsidP="00FE3B24">
      <w:pPr>
        <w:pStyle w:val="BodyText"/>
        <w:rPr>
          <w:lang w:eastAsia="de-DE"/>
        </w:rPr>
      </w:pPr>
      <w:r>
        <w:rPr>
          <w:lang w:eastAsia="de-DE"/>
        </w:rPr>
        <w:t xml:space="preserve">As part of the approved 2014-18 Work Programme </w:t>
      </w:r>
      <w:r w:rsidR="00F11CE2">
        <w:t xml:space="preserve">Task 1.1.6 </w:t>
      </w:r>
      <w:r>
        <w:rPr>
          <w:lang w:eastAsia="de-DE"/>
        </w:rPr>
        <w:t xml:space="preserve">is </w:t>
      </w:r>
      <w:r w:rsidR="00F11CE2">
        <w:rPr>
          <w:lang w:eastAsia="de-DE"/>
        </w:rPr>
        <w:t>sc</w:t>
      </w:r>
      <w:r w:rsidR="00CF16E0">
        <w:rPr>
          <w:lang w:eastAsia="de-DE"/>
        </w:rPr>
        <w:t>h</w:t>
      </w:r>
      <w:r w:rsidR="00F11CE2">
        <w:rPr>
          <w:lang w:eastAsia="de-DE"/>
        </w:rPr>
        <w:t xml:space="preserve">eduled </w:t>
      </w:r>
      <w:r>
        <w:rPr>
          <w:lang w:eastAsia="de-DE"/>
        </w:rPr>
        <w:t>to commence at VTS41</w:t>
      </w:r>
      <w:r w:rsidR="007C0FAB">
        <w:rPr>
          <w:lang w:eastAsia="de-DE"/>
        </w:rPr>
        <w:t xml:space="preserve">. </w:t>
      </w:r>
    </w:p>
    <w:p w:rsidR="00C20E4F" w:rsidRDefault="00C20E4F" w:rsidP="00C20E4F">
      <w:pPr>
        <w:pStyle w:val="Heading1"/>
      </w:pPr>
      <w:r>
        <w:t>Action requested of the Committee</w:t>
      </w:r>
    </w:p>
    <w:p w:rsidR="004D1D85" w:rsidRPr="004D1D85" w:rsidRDefault="00C20E4F" w:rsidP="002C32CA">
      <w:pPr>
        <w:pStyle w:val="BodyText"/>
      </w:pPr>
      <w:r>
        <w:t xml:space="preserve">The Committee is requested to consider </w:t>
      </w:r>
      <w:r w:rsidR="00AC0F3A" w:rsidRPr="00AC0F3A">
        <w:t xml:space="preserve">Input Paper - </w:t>
      </w:r>
      <w:r w:rsidR="00AC0F3A" w:rsidRPr="00B85694">
        <w:t>VTS41-</w:t>
      </w:r>
      <w:r w:rsidR="001B4EA8" w:rsidRPr="00B85694">
        <w:t>8</w:t>
      </w:r>
      <w:r w:rsidR="00AC0F3A" w:rsidRPr="00B85694">
        <w:t>.</w:t>
      </w:r>
      <w:r w:rsidR="00B85694" w:rsidRPr="00B85694">
        <w:t>1.</w:t>
      </w:r>
      <w:r w:rsidR="00FC323D">
        <w:t>8</w:t>
      </w:r>
      <w:r w:rsidR="00AC0F3A" w:rsidRPr="00AC0F3A">
        <w:t xml:space="preserve"> </w:t>
      </w:r>
      <w:r w:rsidR="00AC0F3A">
        <w:t xml:space="preserve">in commencing </w:t>
      </w:r>
      <w:r w:rsidR="00F11CE2">
        <w:t xml:space="preserve">Task 1.1.6 - </w:t>
      </w:r>
      <w:r w:rsidR="00AC0F3A" w:rsidRPr="00AC0F3A">
        <w:t>Produce a Guideline on Measures to Evaluate the Effectiveness of a VTS</w:t>
      </w:r>
      <w:r w:rsidR="00F11CE2">
        <w:t>.</w:t>
      </w:r>
    </w:p>
    <w:sectPr w:rsidR="004D1D85" w:rsidRPr="004D1D85" w:rsidSect="002C32CA">
      <w:footerReference w:type="default" r:id="rId10"/>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966" w:rsidRDefault="00833966" w:rsidP="00362CD9">
      <w:r>
        <w:separator/>
      </w:r>
    </w:p>
  </w:endnote>
  <w:endnote w:type="continuationSeparator" w:id="0">
    <w:p w:rsidR="00833966" w:rsidRDefault="0083396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2A347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966" w:rsidRDefault="00833966" w:rsidP="00362CD9">
      <w:r>
        <w:separator/>
      </w:r>
    </w:p>
  </w:footnote>
  <w:footnote w:type="continuationSeparator" w:id="0">
    <w:p w:rsidR="00833966" w:rsidRDefault="00833966"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22926FC"/>
    <w:multiLevelType w:val="hybridMultilevel"/>
    <w:tmpl w:val="A634CC46"/>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nsid w:val="40DC6E26"/>
    <w:multiLevelType w:val="hybridMultilevel"/>
    <w:tmpl w:val="CD061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2"/>
  </w:num>
  <w:num w:numId="3">
    <w:abstractNumId w:val="1"/>
  </w:num>
  <w:num w:numId="4">
    <w:abstractNumId w:val="19"/>
  </w:num>
  <w:num w:numId="5">
    <w:abstractNumId w:val="7"/>
  </w:num>
  <w:num w:numId="6">
    <w:abstractNumId w:val="6"/>
  </w:num>
  <w:num w:numId="7">
    <w:abstractNumId w:val="14"/>
  </w:num>
  <w:num w:numId="8">
    <w:abstractNumId w:val="13"/>
  </w:num>
  <w:num w:numId="9">
    <w:abstractNumId w:val="18"/>
  </w:num>
  <w:num w:numId="10">
    <w:abstractNumId w:val="4"/>
  </w:num>
  <w:num w:numId="11">
    <w:abstractNumId w:val="15"/>
  </w:num>
  <w:num w:numId="12">
    <w:abstractNumId w:val="10"/>
  </w:num>
  <w:num w:numId="13">
    <w:abstractNumId w:val="8"/>
  </w:num>
  <w:num w:numId="14">
    <w:abstractNumId w:val="2"/>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9"/>
  </w:num>
  <w:num w:numId="21">
    <w:abstractNumId w:val="16"/>
  </w:num>
  <w:num w:numId="22">
    <w:abstractNumId w:val="5"/>
  </w:num>
  <w:num w:numId="2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177FC"/>
    <w:rsid w:val="00117BB8"/>
    <w:rsid w:val="0017672C"/>
    <w:rsid w:val="00177F4D"/>
    <w:rsid w:val="00180DDA"/>
    <w:rsid w:val="001B2A2D"/>
    <w:rsid w:val="001B4EA8"/>
    <w:rsid w:val="001B737D"/>
    <w:rsid w:val="001C44A3"/>
    <w:rsid w:val="001E0E15"/>
    <w:rsid w:val="001F528A"/>
    <w:rsid w:val="001F704E"/>
    <w:rsid w:val="002125B0"/>
    <w:rsid w:val="00241472"/>
    <w:rsid w:val="00243228"/>
    <w:rsid w:val="00251483"/>
    <w:rsid w:val="00255CAA"/>
    <w:rsid w:val="00264305"/>
    <w:rsid w:val="0028494D"/>
    <w:rsid w:val="002A0346"/>
    <w:rsid w:val="002A3477"/>
    <w:rsid w:val="002A4487"/>
    <w:rsid w:val="002B49E9"/>
    <w:rsid w:val="002C32CA"/>
    <w:rsid w:val="002D3E8B"/>
    <w:rsid w:val="002D4575"/>
    <w:rsid w:val="002D5C0C"/>
    <w:rsid w:val="002E03D1"/>
    <w:rsid w:val="002E6B74"/>
    <w:rsid w:val="002E6FCA"/>
    <w:rsid w:val="00356829"/>
    <w:rsid w:val="00356CD0"/>
    <w:rsid w:val="00362CD9"/>
    <w:rsid w:val="003761CA"/>
    <w:rsid w:val="00376341"/>
    <w:rsid w:val="00380DAF"/>
    <w:rsid w:val="003B28F5"/>
    <w:rsid w:val="003B7B7D"/>
    <w:rsid w:val="003C54CB"/>
    <w:rsid w:val="003C7A2A"/>
    <w:rsid w:val="003D2DC1"/>
    <w:rsid w:val="003D69D0"/>
    <w:rsid w:val="003F2918"/>
    <w:rsid w:val="003F430E"/>
    <w:rsid w:val="0041088C"/>
    <w:rsid w:val="00420A38"/>
    <w:rsid w:val="00431B19"/>
    <w:rsid w:val="00452023"/>
    <w:rsid w:val="004661AD"/>
    <w:rsid w:val="004D1D85"/>
    <w:rsid w:val="004D3C3A"/>
    <w:rsid w:val="004E1CD1"/>
    <w:rsid w:val="00500011"/>
    <w:rsid w:val="005107EB"/>
    <w:rsid w:val="00521345"/>
    <w:rsid w:val="00526DF0"/>
    <w:rsid w:val="00545CC4"/>
    <w:rsid w:val="00551FFF"/>
    <w:rsid w:val="0056056A"/>
    <w:rsid w:val="005607A2"/>
    <w:rsid w:val="0057198B"/>
    <w:rsid w:val="00597FAE"/>
    <w:rsid w:val="005B043C"/>
    <w:rsid w:val="005B32A3"/>
    <w:rsid w:val="005C0D44"/>
    <w:rsid w:val="005C566C"/>
    <w:rsid w:val="005C7E69"/>
    <w:rsid w:val="005D6618"/>
    <w:rsid w:val="005E245B"/>
    <w:rsid w:val="005E262D"/>
    <w:rsid w:val="005F23D3"/>
    <w:rsid w:val="005F7E20"/>
    <w:rsid w:val="006235AF"/>
    <w:rsid w:val="006652C3"/>
    <w:rsid w:val="00691FD0"/>
    <w:rsid w:val="00692148"/>
    <w:rsid w:val="006B45CB"/>
    <w:rsid w:val="006C5948"/>
    <w:rsid w:val="006F2A74"/>
    <w:rsid w:val="007118F5"/>
    <w:rsid w:val="00712AA4"/>
    <w:rsid w:val="00721AA1"/>
    <w:rsid w:val="00724B67"/>
    <w:rsid w:val="007547F8"/>
    <w:rsid w:val="00765622"/>
    <w:rsid w:val="00770B6C"/>
    <w:rsid w:val="007821B7"/>
    <w:rsid w:val="00783FEA"/>
    <w:rsid w:val="007B0993"/>
    <w:rsid w:val="007C0FAB"/>
    <w:rsid w:val="0080294B"/>
    <w:rsid w:val="0082480E"/>
    <w:rsid w:val="00833966"/>
    <w:rsid w:val="00850293"/>
    <w:rsid w:val="00851373"/>
    <w:rsid w:val="00851BA6"/>
    <w:rsid w:val="0085654D"/>
    <w:rsid w:val="00861160"/>
    <w:rsid w:val="008650ED"/>
    <w:rsid w:val="0086654F"/>
    <w:rsid w:val="008A356F"/>
    <w:rsid w:val="008A4653"/>
    <w:rsid w:val="008A4717"/>
    <w:rsid w:val="008A50CC"/>
    <w:rsid w:val="008D1694"/>
    <w:rsid w:val="008D79CB"/>
    <w:rsid w:val="008D7DAD"/>
    <w:rsid w:val="008F07BC"/>
    <w:rsid w:val="008F165D"/>
    <w:rsid w:val="009232CE"/>
    <w:rsid w:val="0092692B"/>
    <w:rsid w:val="00943E9C"/>
    <w:rsid w:val="00953F4D"/>
    <w:rsid w:val="009543EF"/>
    <w:rsid w:val="00960BB8"/>
    <w:rsid w:val="00964F5C"/>
    <w:rsid w:val="009831C0"/>
    <w:rsid w:val="00A0389B"/>
    <w:rsid w:val="00A16B40"/>
    <w:rsid w:val="00A33408"/>
    <w:rsid w:val="00A446C9"/>
    <w:rsid w:val="00A635D6"/>
    <w:rsid w:val="00A77F02"/>
    <w:rsid w:val="00A8553A"/>
    <w:rsid w:val="00A93AED"/>
    <w:rsid w:val="00AC0F3A"/>
    <w:rsid w:val="00AC7A5E"/>
    <w:rsid w:val="00B062ED"/>
    <w:rsid w:val="00B226F2"/>
    <w:rsid w:val="00B274DF"/>
    <w:rsid w:val="00B4759E"/>
    <w:rsid w:val="00B56BDF"/>
    <w:rsid w:val="00B65812"/>
    <w:rsid w:val="00B85694"/>
    <w:rsid w:val="00B85CD6"/>
    <w:rsid w:val="00B90A27"/>
    <w:rsid w:val="00B9554D"/>
    <w:rsid w:val="00BB2B9F"/>
    <w:rsid w:val="00BB7D9E"/>
    <w:rsid w:val="00BD3CB8"/>
    <w:rsid w:val="00BD4E6F"/>
    <w:rsid w:val="00BE252A"/>
    <w:rsid w:val="00BF32F0"/>
    <w:rsid w:val="00BF4DCE"/>
    <w:rsid w:val="00C05CE5"/>
    <w:rsid w:val="00C06ACE"/>
    <w:rsid w:val="00C20E4F"/>
    <w:rsid w:val="00C6171E"/>
    <w:rsid w:val="00CA6F2C"/>
    <w:rsid w:val="00CD4C5E"/>
    <w:rsid w:val="00CF16E0"/>
    <w:rsid w:val="00CF1871"/>
    <w:rsid w:val="00D1133E"/>
    <w:rsid w:val="00D17A34"/>
    <w:rsid w:val="00D26628"/>
    <w:rsid w:val="00D332B3"/>
    <w:rsid w:val="00D55207"/>
    <w:rsid w:val="00D92B45"/>
    <w:rsid w:val="00D95962"/>
    <w:rsid w:val="00DA6CBF"/>
    <w:rsid w:val="00DC389B"/>
    <w:rsid w:val="00DE2FEE"/>
    <w:rsid w:val="00E00BE9"/>
    <w:rsid w:val="00E22A11"/>
    <w:rsid w:val="00E31E5C"/>
    <w:rsid w:val="00E558C3"/>
    <w:rsid w:val="00E55927"/>
    <w:rsid w:val="00E75CA7"/>
    <w:rsid w:val="00E912A6"/>
    <w:rsid w:val="00EA4844"/>
    <w:rsid w:val="00EA4D9C"/>
    <w:rsid w:val="00EA5A97"/>
    <w:rsid w:val="00EB4678"/>
    <w:rsid w:val="00EB75EE"/>
    <w:rsid w:val="00EC553F"/>
    <w:rsid w:val="00EE4C1D"/>
    <w:rsid w:val="00EF3685"/>
    <w:rsid w:val="00F11CE2"/>
    <w:rsid w:val="00F159EB"/>
    <w:rsid w:val="00F25BF4"/>
    <w:rsid w:val="00F267DB"/>
    <w:rsid w:val="00F46F6F"/>
    <w:rsid w:val="00F60608"/>
    <w:rsid w:val="00F62217"/>
    <w:rsid w:val="00F951D8"/>
    <w:rsid w:val="00FA7BAA"/>
    <w:rsid w:val="00FB17A9"/>
    <w:rsid w:val="00FB527C"/>
    <w:rsid w:val="00FB6F75"/>
    <w:rsid w:val="00FC0EB3"/>
    <w:rsid w:val="00FC323D"/>
    <w:rsid w:val="00FD675E"/>
    <w:rsid w:val="00FE047F"/>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3E738-8C13-463B-85A8-CFBD2A63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294</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cp:lastPrinted>2016-02-29T01:00:00Z</cp:lastPrinted>
  <dcterms:created xsi:type="dcterms:W3CDTF">2016-02-25T23:51:00Z</dcterms:created>
  <dcterms:modified xsi:type="dcterms:W3CDTF">2016-03-12T17:05:00Z</dcterms:modified>
</cp:coreProperties>
</file>